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62" w:rsidRDefault="00A80B62" w:rsidP="00F20A7A">
      <w:pPr>
        <w:pStyle w:val="PlainText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Letter head</w:t>
      </w:r>
    </w:p>
    <w:p w:rsidR="00A80B62" w:rsidRDefault="00A80B62" w:rsidP="00F20A7A">
      <w:pPr>
        <w:pStyle w:val="PlainText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167140" w:rsidRPr="002D66BA" w:rsidRDefault="00167140" w:rsidP="00F20A7A">
      <w:pPr>
        <w:pStyle w:val="PlainText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2D66BA">
        <w:rPr>
          <w:rFonts w:asciiTheme="majorHAnsi" w:hAnsiTheme="majorHAnsi" w:cstheme="minorHAnsi"/>
          <w:b/>
          <w:sz w:val="24"/>
          <w:szCs w:val="24"/>
        </w:rPr>
        <w:t>NOTICE</w:t>
      </w:r>
    </w:p>
    <w:p w:rsidR="00510638" w:rsidRPr="002D66BA" w:rsidRDefault="00510638" w:rsidP="00F20A7A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163A94" w:rsidRPr="002D66BA" w:rsidRDefault="00B96E23" w:rsidP="00F20A7A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D66BA">
        <w:rPr>
          <w:rFonts w:asciiTheme="majorHAnsi" w:hAnsiTheme="majorHAnsi" w:cstheme="minorHAnsi"/>
          <w:sz w:val="24"/>
          <w:szCs w:val="24"/>
        </w:rPr>
        <w:t xml:space="preserve">Notice is hereby given that the </w:t>
      </w:r>
      <w:r w:rsidR="00ED74BB">
        <w:rPr>
          <w:rFonts w:asciiTheme="majorHAnsi" w:hAnsiTheme="majorHAnsi" w:cstheme="minorHAnsi"/>
          <w:sz w:val="24"/>
          <w:szCs w:val="24"/>
        </w:rPr>
        <w:t>9</w:t>
      </w:r>
      <w:r w:rsidR="003D2600">
        <w:rPr>
          <w:rFonts w:asciiTheme="majorHAnsi" w:hAnsiTheme="majorHAnsi" w:cstheme="minorHAnsi"/>
          <w:sz w:val="24"/>
          <w:szCs w:val="24"/>
        </w:rPr>
        <w:t>5</w:t>
      </w:r>
      <w:r w:rsidR="007D0AED" w:rsidRPr="002D66BA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="007D0AED" w:rsidRPr="002D66BA">
        <w:rPr>
          <w:rFonts w:asciiTheme="majorHAnsi" w:hAnsiTheme="majorHAnsi" w:cstheme="minorHAnsi"/>
          <w:sz w:val="24"/>
          <w:szCs w:val="24"/>
        </w:rPr>
        <w:t xml:space="preserve"> </w:t>
      </w:r>
      <w:r w:rsidRPr="002D66BA">
        <w:rPr>
          <w:rFonts w:asciiTheme="majorHAnsi" w:hAnsiTheme="majorHAnsi" w:cstheme="minorHAnsi"/>
          <w:sz w:val="24"/>
          <w:szCs w:val="24"/>
        </w:rPr>
        <w:t xml:space="preserve">Annual General Meeting </w:t>
      </w:r>
      <w:r w:rsidR="00163A94" w:rsidRPr="002D66BA">
        <w:rPr>
          <w:rFonts w:asciiTheme="majorHAnsi" w:hAnsiTheme="majorHAnsi" w:cstheme="minorHAnsi"/>
          <w:sz w:val="24"/>
          <w:szCs w:val="24"/>
        </w:rPr>
        <w:t xml:space="preserve">(AGM) </w:t>
      </w:r>
      <w:r w:rsidRPr="002D66BA">
        <w:rPr>
          <w:rFonts w:asciiTheme="majorHAnsi" w:hAnsiTheme="majorHAnsi" w:cstheme="minorHAnsi"/>
          <w:sz w:val="24"/>
          <w:szCs w:val="24"/>
        </w:rPr>
        <w:t xml:space="preserve">of the </w:t>
      </w:r>
      <w:r w:rsidR="00215950">
        <w:rPr>
          <w:rFonts w:asciiTheme="majorHAnsi" w:hAnsiTheme="majorHAnsi" w:cstheme="minorHAnsi"/>
          <w:sz w:val="24"/>
          <w:szCs w:val="24"/>
        </w:rPr>
        <w:t>c</w:t>
      </w:r>
      <w:r w:rsidRPr="002D66BA">
        <w:rPr>
          <w:rFonts w:asciiTheme="majorHAnsi" w:hAnsiTheme="majorHAnsi" w:cstheme="minorHAnsi"/>
          <w:sz w:val="24"/>
          <w:szCs w:val="24"/>
        </w:rPr>
        <w:t xml:space="preserve">ompany </w:t>
      </w:r>
      <w:r w:rsidR="00215950" w:rsidRPr="00215950">
        <w:rPr>
          <w:rFonts w:asciiTheme="majorHAnsi" w:hAnsiTheme="majorHAnsi" w:cstheme="minorHAnsi"/>
          <w:sz w:val="24"/>
          <w:szCs w:val="24"/>
        </w:rPr>
        <w:t xml:space="preserve">will be held at </w:t>
      </w:r>
      <w:r w:rsidR="00215950">
        <w:rPr>
          <w:rFonts w:asciiTheme="majorHAnsi" w:hAnsiTheme="majorHAnsi" w:cstheme="minorHAnsi"/>
          <w:sz w:val="24"/>
          <w:szCs w:val="24"/>
        </w:rPr>
        <w:t xml:space="preserve">the </w:t>
      </w:r>
      <w:r w:rsidR="00215950" w:rsidRPr="00215950">
        <w:rPr>
          <w:rFonts w:asciiTheme="majorHAnsi" w:hAnsiTheme="majorHAnsi" w:cstheme="minorHAnsi"/>
          <w:sz w:val="24"/>
          <w:szCs w:val="24"/>
        </w:rPr>
        <w:t xml:space="preserve">Registered Office of the </w:t>
      </w:r>
      <w:r w:rsidR="00937E46">
        <w:rPr>
          <w:rFonts w:asciiTheme="majorHAnsi" w:hAnsiTheme="majorHAnsi" w:cstheme="minorHAnsi"/>
          <w:sz w:val="24"/>
          <w:szCs w:val="24"/>
        </w:rPr>
        <w:t>c</w:t>
      </w:r>
      <w:r w:rsidR="00215950" w:rsidRPr="00215950">
        <w:rPr>
          <w:rFonts w:asciiTheme="majorHAnsi" w:hAnsiTheme="majorHAnsi" w:cstheme="minorHAnsi"/>
          <w:sz w:val="24"/>
          <w:szCs w:val="24"/>
        </w:rPr>
        <w:t>ompany at</w:t>
      </w:r>
      <w:r w:rsidR="00415D0D" w:rsidRPr="002D66BA">
        <w:rPr>
          <w:rFonts w:asciiTheme="majorHAnsi" w:hAnsiTheme="majorHAnsi" w:cstheme="minorHAnsi"/>
          <w:sz w:val="24"/>
          <w:szCs w:val="24"/>
        </w:rPr>
        <w:t xml:space="preserve"> </w:t>
      </w:r>
      <w:r w:rsidR="00591324" w:rsidRPr="002D66BA">
        <w:rPr>
          <w:rFonts w:asciiTheme="majorHAnsi" w:hAnsiTheme="majorHAnsi" w:cstheme="minorHAnsi"/>
          <w:sz w:val="24"/>
          <w:szCs w:val="24"/>
        </w:rPr>
        <w:t>1</w:t>
      </w:r>
      <w:r w:rsidR="00ED74BB">
        <w:rPr>
          <w:rFonts w:asciiTheme="majorHAnsi" w:hAnsiTheme="majorHAnsi" w:cstheme="minorHAnsi"/>
          <w:sz w:val="24"/>
          <w:szCs w:val="24"/>
        </w:rPr>
        <w:t>0</w:t>
      </w:r>
      <w:r w:rsidR="00591324" w:rsidRPr="002D66BA">
        <w:rPr>
          <w:rFonts w:asciiTheme="majorHAnsi" w:hAnsiTheme="majorHAnsi" w:cstheme="minorHAnsi"/>
          <w:sz w:val="24"/>
          <w:szCs w:val="24"/>
        </w:rPr>
        <w:t>.</w:t>
      </w:r>
      <w:r w:rsidR="00ED74BB">
        <w:rPr>
          <w:rFonts w:asciiTheme="majorHAnsi" w:hAnsiTheme="majorHAnsi" w:cstheme="minorHAnsi"/>
          <w:sz w:val="24"/>
          <w:szCs w:val="24"/>
        </w:rPr>
        <w:t>3</w:t>
      </w:r>
      <w:r w:rsidR="00591324" w:rsidRPr="002D66BA">
        <w:rPr>
          <w:rFonts w:asciiTheme="majorHAnsi" w:hAnsiTheme="majorHAnsi" w:cstheme="minorHAnsi"/>
          <w:sz w:val="24"/>
          <w:szCs w:val="24"/>
        </w:rPr>
        <w:t xml:space="preserve">0 </w:t>
      </w:r>
      <w:r w:rsidR="00E03898" w:rsidRPr="002D66BA">
        <w:rPr>
          <w:rFonts w:asciiTheme="majorHAnsi" w:hAnsiTheme="majorHAnsi" w:cstheme="minorHAnsi"/>
          <w:sz w:val="24"/>
          <w:szCs w:val="24"/>
        </w:rPr>
        <w:t xml:space="preserve">A.M. </w:t>
      </w:r>
      <w:r w:rsidR="00415D0D" w:rsidRPr="002D66BA">
        <w:rPr>
          <w:rFonts w:asciiTheme="majorHAnsi" w:hAnsiTheme="majorHAnsi" w:cstheme="minorHAnsi"/>
          <w:sz w:val="24"/>
          <w:szCs w:val="24"/>
        </w:rPr>
        <w:t xml:space="preserve">on </w:t>
      </w:r>
      <w:r w:rsidR="008A6A11">
        <w:rPr>
          <w:rFonts w:asciiTheme="majorHAnsi" w:hAnsiTheme="majorHAnsi"/>
          <w:sz w:val="24"/>
          <w:szCs w:val="24"/>
        </w:rPr>
        <w:t>Wednesday</w:t>
      </w:r>
      <w:r w:rsidR="008A6A11" w:rsidRPr="00CC2395">
        <w:rPr>
          <w:rFonts w:asciiTheme="majorHAnsi" w:hAnsiTheme="majorHAnsi"/>
          <w:sz w:val="24"/>
          <w:szCs w:val="24"/>
        </w:rPr>
        <w:t xml:space="preserve">, </w:t>
      </w:r>
      <w:r w:rsidR="008A6A11">
        <w:rPr>
          <w:rFonts w:asciiTheme="majorHAnsi" w:hAnsiTheme="majorHAnsi"/>
          <w:sz w:val="24"/>
          <w:szCs w:val="24"/>
        </w:rPr>
        <w:t>14</w:t>
      </w:r>
      <w:r w:rsidR="008A6A11" w:rsidRPr="00CC2395">
        <w:rPr>
          <w:rFonts w:asciiTheme="majorHAnsi" w:hAnsiTheme="majorHAnsi"/>
          <w:sz w:val="24"/>
          <w:szCs w:val="24"/>
          <w:vertAlign w:val="superscript"/>
        </w:rPr>
        <w:t>th</w:t>
      </w:r>
      <w:r w:rsidR="008A6A11" w:rsidRPr="00CC2395">
        <w:rPr>
          <w:rFonts w:asciiTheme="majorHAnsi" w:hAnsiTheme="majorHAnsi"/>
          <w:sz w:val="24"/>
          <w:szCs w:val="24"/>
        </w:rPr>
        <w:t xml:space="preserve"> </w:t>
      </w:r>
      <w:r w:rsidR="008A6A11">
        <w:rPr>
          <w:rFonts w:asciiTheme="majorHAnsi" w:hAnsiTheme="majorHAnsi"/>
          <w:sz w:val="24"/>
          <w:szCs w:val="24"/>
        </w:rPr>
        <w:t>September</w:t>
      </w:r>
      <w:r w:rsidR="008A6A11" w:rsidRPr="00CC2395">
        <w:rPr>
          <w:rFonts w:asciiTheme="majorHAnsi" w:hAnsiTheme="majorHAnsi"/>
          <w:sz w:val="24"/>
          <w:szCs w:val="24"/>
        </w:rPr>
        <w:t xml:space="preserve"> 202</w:t>
      </w:r>
      <w:r w:rsidR="008A6A11">
        <w:rPr>
          <w:rFonts w:asciiTheme="majorHAnsi" w:hAnsiTheme="majorHAnsi"/>
          <w:sz w:val="24"/>
          <w:szCs w:val="24"/>
        </w:rPr>
        <w:t xml:space="preserve">2 </w:t>
      </w:r>
      <w:r w:rsidR="00415D0D" w:rsidRPr="002D66BA">
        <w:rPr>
          <w:rFonts w:asciiTheme="majorHAnsi" w:hAnsiTheme="majorHAnsi" w:cstheme="minorHAnsi"/>
          <w:sz w:val="24"/>
          <w:szCs w:val="24"/>
        </w:rPr>
        <w:t>to transact</w:t>
      </w:r>
      <w:r w:rsidR="00CE666E" w:rsidRPr="002D66BA">
        <w:rPr>
          <w:rFonts w:asciiTheme="majorHAnsi" w:hAnsiTheme="majorHAnsi" w:cstheme="minorHAnsi"/>
          <w:sz w:val="24"/>
          <w:szCs w:val="24"/>
        </w:rPr>
        <w:t xml:space="preserve"> the Business</w:t>
      </w:r>
      <w:r w:rsidR="001B521E" w:rsidRPr="002D66BA">
        <w:rPr>
          <w:rFonts w:asciiTheme="majorHAnsi" w:hAnsiTheme="majorHAnsi" w:cstheme="minorHAnsi"/>
          <w:sz w:val="24"/>
          <w:szCs w:val="24"/>
        </w:rPr>
        <w:t>es</w:t>
      </w:r>
      <w:r w:rsidR="00CE666E" w:rsidRPr="002D66BA">
        <w:rPr>
          <w:rFonts w:asciiTheme="majorHAnsi" w:hAnsiTheme="majorHAnsi" w:cstheme="minorHAnsi"/>
          <w:sz w:val="24"/>
          <w:szCs w:val="24"/>
        </w:rPr>
        <w:t xml:space="preserve"> as set out in the Notice of AGM</w:t>
      </w:r>
      <w:r w:rsidR="008B25BB" w:rsidRPr="002D66BA">
        <w:rPr>
          <w:rFonts w:asciiTheme="majorHAnsi" w:hAnsiTheme="majorHAnsi" w:cstheme="minorHAnsi"/>
          <w:sz w:val="24"/>
          <w:szCs w:val="24"/>
        </w:rPr>
        <w:t>.</w:t>
      </w:r>
    </w:p>
    <w:p w:rsidR="00AF38C5" w:rsidRDefault="00257C87" w:rsidP="00AF38C5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57C87">
        <w:rPr>
          <w:rFonts w:asciiTheme="majorHAnsi" w:hAnsiTheme="majorHAnsi" w:cstheme="minorHAnsi"/>
          <w:sz w:val="24"/>
          <w:szCs w:val="24"/>
        </w:rPr>
        <w:t xml:space="preserve">Physical copies of the Annual Report including the Notice convening the AGM have been sent to all the members of the </w:t>
      </w:r>
      <w:r w:rsidR="00C35E89">
        <w:rPr>
          <w:rFonts w:asciiTheme="majorHAnsi" w:hAnsiTheme="majorHAnsi" w:cstheme="minorHAnsi"/>
          <w:sz w:val="24"/>
          <w:szCs w:val="24"/>
        </w:rPr>
        <w:t>c</w:t>
      </w:r>
      <w:r w:rsidRPr="00257C87">
        <w:rPr>
          <w:rFonts w:asciiTheme="majorHAnsi" w:hAnsiTheme="majorHAnsi" w:cstheme="minorHAnsi"/>
          <w:sz w:val="24"/>
          <w:szCs w:val="24"/>
        </w:rPr>
        <w:t>ompany at their registered address.</w:t>
      </w:r>
    </w:p>
    <w:p w:rsidR="00992AFA" w:rsidRPr="002D66BA" w:rsidRDefault="00992AFA" w:rsidP="00F20A7A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D66BA">
        <w:rPr>
          <w:rFonts w:asciiTheme="majorHAnsi" w:hAnsiTheme="majorHAnsi" w:cstheme="minorHAnsi"/>
          <w:sz w:val="24"/>
          <w:szCs w:val="24"/>
        </w:rPr>
        <w:t xml:space="preserve">In compliance with Section 108 of the Companies Act, 2013, read with Rule 20 of the Companies (Management and Administration) Amendment Rules, 2015, the </w:t>
      </w:r>
      <w:r w:rsidR="00AC2EE4">
        <w:rPr>
          <w:rFonts w:asciiTheme="majorHAnsi" w:hAnsiTheme="majorHAnsi" w:cstheme="minorHAnsi"/>
          <w:sz w:val="24"/>
          <w:szCs w:val="24"/>
        </w:rPr>
        <w:t>c</w:t>
      </w:r>
      <w:r w:rsidRPr="002D66BA">
        <w:rPr>
          <w:rFonts w:asciiTheme="majorHAnsi" w:hAnsiTheme="majorHAnsi" w:cstheme="minorHAnsi"/>
          <w:sz w:val="24"/>
          <w:szCs w:val="24"/>
        </w:rPr>
        <w:t xml:space="preserve">ompany is </w:t>
      </w:r>
      <w:r w:rsidR="00306A56" w:rsidRPr="002D66BA">
        <w:rPr>
          <w:rFonts w:asciiTheme="majorHAnsi" w:hAnsiTheme="majorHAnsi" w:cstheme="minorHAnsi"/>
          <w:sz w:val="24"/>
          <w:szCs w:val="24"/>
        </w:rPr>
        <w:t>providing</w:t>
      </w:r>
      <w:r w:rsidRPr="002D66BA">
        <w:rPr>
          <w:rFonts w:asciiTheme="majorHAnsi" w:hAnsiTheme="majorHAnsi" w:cstheme="minorHAnsi"/>
          <w:sz w:val="24"/>
          <w:szCs w:val="24"/>
        </w:rPr>
        <w:t xml:space="preserve"> its </w:t>
      </w:r>
      <w:r w:rsidR="00165141">
        <w:rPr>
          <w:rFonts w:asciiTheme="majorHAnsi" w:hAnsiTheme="majorHAnsi" w:cstheme="minorHAnsi"/>
          <w:sz w:val="24"/>
          <w:szCs w:val="24"/>
        </w:rPr>
        <w:t>members</w:t>
      </w:r>
      <w:r w:rsidRPr="002D66BA">
        <w:rPr>
          <w:rFonts w:asciiTheme="majorHAnsi" w:hAnsiTheme="majorHAnsi" w:cstheme="minorHAnsi"/>
          <w:sz w:val="24"/>
          <w:szCs w:val="24"/>
        </w:rPr>
        <w:t xml:space="preserve"> </w:t>
      </w:r>
      <w:r w:rsidR="00306A56" w:rsidRPr="002D66BA">
        <w:rPr>
          <w:rFonts w:asciiTheme="majorHAnsi" w:hAnsiTheme="majorHAnsi" w:cstheme="minorHAnsi"/>
          <w:sz w:val="24"/>
          <w:szCs w:val="24"/>
        </w:rPr>
        <w:t>the</w:t>
      </w:r>
      <w:r w:rsidRPr="002D66BA">
        <w:rPr>
          <w:rFonts w:asciiTheme="majorHAnsi" w:hAnsiTheme="majorHAnsi" w:cstheme="minorHAnsi"/>
          <w:sz w:val="24"/>
          <w:szCs w:val="24"/>
        </w:rPr>
        <w:t xml:space="preserve"> facility </w:t>
      </w:r>
      <w:r w:rsidR="001F2458">
        <w:rPr>
          <w:rFonts w:asciiTheme="majorHAnsi" w:hAnsiTheme="majorHAnsi" w:cstheme="minorHAnsi"/>
          <w:sz w:val="24"/>
          <w:szCs w:val="24"/>
        </w:rPr>
        <w:t>to exercise their right to vote</w:t>
      </w:r>
      <w:r w:rsidRPr="002D66BA">
        <w:rPr>
          <w:rFonts w:asciiTheme="majorHAnsi" w:hAnsiTheme="majorHAnsi" w:cstheme="minorHAnsi"/>
          <w:sz w:val="24"/>
          <w:szCs w:val="24"/>
        </w:rPr>
        <w:t xml:space="preserve"> </w:t>
      </w:r>
      <w:r w:rsidR="001F2458">
        <w:rPr>
          <w:rFonts w:asciiTheme="majorHAnsi" w:hAnsiTheme="majorHAnsi" w:cstheme="minorHAnsi"/>
          <w:sz w:val="24"/>
          <w:szCs w:val="24"/>
        </w:rPr>
        <w:t xml:space="preserve">on the resolutions proposed to be considered at the AGM </w:t>
      </w:r>
      <w:r w:rsidRPr="002D66BA">
        <w:rPr>
          <w:rFonts w:asciiTheme="majorHAnsi" w:hAnsiTheme="majorHAnsi" w:cstheme="minorHAnsi"/>
          <w:sz w:val="24"/>
          <w:szCs w:val="24"/>
        </w:rPr>
        <w:t xml:space="preserve">through </w:t>
      </w:r>
      <w:r w:rsidR="000B287A" w:rsidRPr="002D66BA">
        <w:rPr>
          <w:rFonts w:asciiTheme="majorHAnsi" w:hAnsiTheme="majorHAnsi" w:cstheme="minorHAnsi"/>
          <w:sz w:val="24"/>
          <w:szCs w:val="24"/>
        </w:rPr>
        <w:t xml:space="preserve">the </w:t>
      </w:r>
      <w:r w:rsidR="000625AE" w:rsidRPr="002D66BA">
        <w:rPr>
          <w:rFonts w:asciiTheme="majorHAnsi" w:hAnsiTheme="majorHAnsi" w:cstheme="minorHAnsi"/>
          <w:sz w:val="24"/>
          <w:szCs w:val="24"/>
        </w:rPr>
        <w:t>electronic voting system of</w:t>
      </w:r>
      <w:r w:rsidRPr="002D66BA">
        <w:rPr>
          <w:rFonts w:asciiTheme="majorHAnsi" w:hAnsiTheme="majorHAnsi" w:cstheme="minorHAnsi"/>
          <w:sz w:val="24"/>
          <w:szCs w:val="24"/>
        </w:rPr>
        <w:t xml:space="preserve"> Central Depository Services (India) Limited (CDSL).</w:t>
      </w:r>
      <w:r w:rsidR="00C1377A">
        <w:rPr>
          <w:rFonts w:asciiTheme="majorHAnsi" w:hAnsiTheme="majorHAnsi" w:cstheme="minorHAnsi"/>
          <w:sz w:val="24"/>
          <w:szCs w:val="24"/>
        </w:rPr>
        <w:t xml:space="preserve"> </w:t>
      </w:r>
      <w:r w:rsidR="00C1377A" w:rsidRPr="00C1377A">
        <w:rPr>
          <w:rFonts w:asciiTheme="majorHAnsi" w:hAnsiTheme="majorHAnsi" w:cstheme="minorHAnsi"/>
          <w:sz w:val="24"/>
          <w:szCs w:val="24"/>
        </w:rPr>
        <w:t>The facility for voting through ballot paper shall be made available at the AGM for members who have not exercised e-voting. The members who have cast their vote by remote e-voting prior to the AGM may also attend the AGM but shall not be entitled to cast their vote again.</w:t>
      </w:r>
    </w:p>
    <w:p w:rsidR="00D70D80" w:rsidRPr="002D66BA" w:rsidRDefault="006E625C" w:rsidP="00F20A7A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D66BA">
        <w:rPr>
          <w:rFonts w:asciiTheme="majorHAnsi" w:hAnsiTheme="majorHAnsi" w:cstheme="minorHAnsi"/>
          <w:sz w:val="24"/>
          <w:szCs w:val="24"/>
        </w:rPr>
        <w:t xml:space="preserve">The remote e-voting period begins on </w:t>
      </w:r>
      <w:r w:rsidR="00237B71" w:rsidRPr="00237B71">
        <w:rPr>
          <w:rFonts w:asciiTheme="majorHAnsi" w:hAnsiTheme="majorHAnsi" w:cstheme="minorHAnsi"/>
          <w:sz w:val="24"/>
          <w:szCs w:val="24"/>
        </w:rPr>
        <w:t>Sunday, 11</w:t>
      </w:r>
      <w:r w:rsidR="00237B71" w:rsidRPr="000519EE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="000519EE">
        <w:rPr>
          <w:rFonts w:asciiTheme="majorHAnsi" w:hAnsiTheme="majorHAnsi" w:cstheme="minorHAnsi"/>
          <w:sz w:val="24"/>
          <w:szCs w:val="24"/>
        </w:rPr>
        <w:t xml:space="preserve"> </w:t>
      </w:r>
      <w:r w:rsidR="00237B71" w:rsidRPr="00237B71">
        <w:rPr>
          <w:rFonts w:asciiTheme="majorHAnsi" w:hAnsiTheme="majorHAnsi" w:cstheme="minorHAnsi"/>
          <w:sz w:val="24"/>
          <w:szCs w:val="24"/>
        </w:rPr>
        <w:t>September, 2022</w:t>
      </w:r>
      <w:r w:rsidR="00237B71">
        <w:rPr>
          <w:rFonts w:asciiTheme="majorHAnsi" w:hAnsiTheme="majorHAnsi" w:cstheme="minorHAnsi"/>
          <w:sz w:val="24"/>
          <w:szCs w:val="24"/>
        </w:rPr>
        <w:t xml:space="preserve"> </w:t>
      </w:r>
      <w:r w:rsidR="00EA0BA3" w:rsidRPr="002D66BA">
        <w:rPr>
          <w:rFonts w:asciiTheme="majorHAnsi" w:hAnsiTheme="majorHAnsi" w:cstheme="minorHAnsi"/>
          <w:sz w:val="24"/>
          <w:szCs w:val="24"/>
        </w:rPr>
        <w:t>at 9.00 A.M.</w:t>
      </w:r>
      <w:r w:rsidR="00264DBC" w:rsidRPr="002D66BA">
        <w:rPr>
          <w:rFonts w:asciiTheme="majorHAnsi" w:hAnsiTheme="majorHAnsi" w:cstheme="minorHAnsi"/>
          <w:sz w:val="24"/>
          <w:szCs w:val="24"/>
        </w:rPr>
        <w:t xml:space="preserve"> and ends on </w:t>
      </w:r>
      <w:r w:rsidR="00980446" w:rsidRPr="00980446">
        <w:rPr>
          <w:rFonts w:asciiTheme="majorHAnsi" w:hAnsiTheme="majorHAnsi" w:cstheme="minorHAnsi"/>
          <w:sz w:val="24"/>
          <w:szCs w:val="24"/>
        </w:rPr>
        <w:t>Tuesday, 13</w:t>
      </w:r>
      <w:r w:rsidR="00980446" w:rsidRPr="000519EE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="000519EE">
        <w:rPr>
          <w:rFonts w:asciiTheme="majorHAnsi" w:hAnsiTheme="majorHAnsi" w:cstheme="minorHAnsi"/>
          <w:sz w:val="24"/>
          <w:szCs w:val="24"/>
        </w:rPr>
        <w:t xml:space="preserve"> </w:t>
      </w:r>
      <w:r w:rsidR="00980446" w:rsidRPr="00980446">
        <w:rPr>
          <w:rFonts w:asciiTheme="majorHAnsi" w:hAnsiTheme="majorHAnsi" w:cstheme="minorHAnsi"/>
          <w:sz w:val="24"/>
          <w:szCs w:val="24"/>
        </w:rPr>
        <w:t>September, 2022</w:t>
      </w:r>
      <w:r w:rsidR="00264DBC" w:rsidRPr="002D66BA">
        <w:rPr>
          <w:rFonts w:asciiTheme="majorHAnsi" w:hAnsiTheme="majorHAnsi" w:cstheme="minorHAnsi"/>
          <w:sz w:val="24"/>
          <w:szCs w:val="24"/>
        </w:rPr>
        <w:t xml:space="preserve"> at 5.00 P.M.</w:t>
      </w:r>
      <w:r w:rsidR="002267F4" w:rsidRPr="002D66BA">
        <w:rPr>
          <w:rFonts w:asciiTheme="majorHAnsi" w:hAnsiTheme="majorHAnsi" w:cstheme="minorHAnsi"/>
          <w:sz w:val="24"/>
          <w:szCs w:val="24"/>
        </w:rPr>
        <w:t xml:space="preserve"> During this period the eligible </w:t>
      </w:r>
      <w:r w:rsidR="00782207">
        <w:rPr>
          <w:rFonts w:asciiTheme="majorHAnsi" w:hAnsiTheme="majorHAnsi" w:cstheme="minorHAnsi"/>
          <w:sz w:val="24"/>
          <w:szCs w:val="24"/>
        </w:rPr>
        <w:t>members</w:t>
      </w:r>
      <w:r w:rsidR="002267F4" w:rsidRPr="002D66BA">
        <w:rPr>
          <w:rFonts w:asciiTheme="majorHAnsi" w:hAnsiTheme="majorHAnsi" w:cstheme="minorHAnsi"/>
          <w:sz w:val="24"/>
          <w:szCs w:val="24"/>
        </w:rPr>
        <w:t xml:space="preserve"> of the </w:t>
      </w:r>
      <w:r w:rsidR="00453787">
        <w:rPr>
          <w:rFonts w:asciiTheme="majorHAnsi" w:hAnsiTheme="majorHAnsi" w:cstheme="minorHAnsi"/>
          <w:sz w:val="24"/>
          <w:szCs w:val="24"/>
        </w:rPr>
        <w:t>c</w:t>
      </w:r>
      <w:r w:rsidR="002267F4" w:rsidRPr="002D66BA">
        <w:rPr>
          <w:rFonts w:asciiTheme="majorHAnsi" w:hAnsiTheme="majorHAnsi" w:cstheme="minorHAnsi"/>
          <w:sz w:val="24"/>
          <w:szCs w:val="24"/>
        </w:rPr>
        <w:t>ompany may cast their vote electronically.</w:t>
      </w:r>
      <w:r w:rsidR="00330443" w:rsidRPr="002D66BA">
        <w:rPr>
          <w:rFonts w:asciiTheme="majorHAnsi" w:hAnsiTheme="majorHAnsi" w:cstheme="minorHAnsi"/>
          <w:sz w:val="24"/>
          <w:szCs w:val="24"/>
        </w:rPr>
        <w:t xml:space="preserve"> The e-voting module shall be disabled by CDSL </w:t>
      </w:r>
      <w:r w:rsidR="00D62A05" w:rsidRPr="002D66BA">
        <w:rPr>
          <w:rFonts w:asciiTheme="majorHAnsi" w:hAnsiTheme="majorHAnsi" w:cstheme="minorHAnsi"/>
          <w:sz w:val="24"/>
          <w:szCs w:val="24"/>
        </w:rPr>
        <w:t xml:space="preserve">for voting </w:t>
      </w:r>
      <w:r w:rsidR="00D70D80" w:rsidRPr="002D66BA">
        <w:rPr>
          <w:rFonts w:asciiTheme="majorHAnsi" w:hAnsiTheme="majorHAnsi" w:cstheme="minorHAnsi"/>
          <w:sz w:val="24"/>
          <w:szCs w:val="24"/>
        </w:rPr>
        <w:t>thereafter</w:t>
      </w:r>
      <w:r w:rsidR="00330443" w:rsidRPr="002D66BA">
        <w:rPr>
          <w:rFonts w:asciiTheme="majorHAnsi" w:hAnsiTheme="majorHAnsi" w:cstheme="minorHAnsi"/>
          <w:sz w:val="24"/>
          <w:szCs w:val="24"/>
        </w:rPr>
        <w:t>.</w:t>
      </w:r>
      <w:r w:rsidR="00D850D7" w:rsidRPr="002D66BA">
        <w:rPr>
          <w:rFonts w:asciiTheme="majorHAnsi" w:hAnsiTheme="majorHAnsi" w:cstheme="minorHAnsi"/>
          <w:sz w:val="24"/>
          <w:szCs w:val="24"/>
        </w:rPr>
        <w:t xml:space="preserve"> </w:t>
      </w:r>
    </w:p>
    <w:p w:rsidR="001F628A" w:rsidRPr="002D66BA" w:rsidRDefault="0082035E" w:rsidP="00F20A7A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D66BA">
        <w:rPr>
          <w:rFonts w:asciiTheme="majorHAnsi" w:hAnsiTheme="majorHAnsi" w:cstheme="minorHAnsi"/>
          <w:sz w:val="24"/>
          <w:szCs w:val="24"/>
        </w:rPr>
        <w:t xml:space="preserve">The </w:t>
      </w:r>
      <w:r w:rsidR="008E745C">
        <w:rPr>
          <w:rFonts w:asciiTheme="majorHAnsi" w:hAnsiTheme="majorHAnsi" w:cstheme="minorHAnsi"/>
          <w:sz w:val="24"/>
          <w:szCs w:val="24"/>
        </w:rPr>
        <w:t>c</w:t>
      </w:r>
      <w:r w:rsidRPr="002D66BA">
        <w:rPr>
          <w:rFonts w:asciiTheme="majorHAnsi" w:hAnsiTheme="majorHAnsi" w:cstheme="minorHAnsi"/>
          <w:sz w:val="24"/>
          <w:szCs w:val="24"/>
        </w:rPr>
        <w:t xml:space="preserve">ompany has fixed </w:t>
      </w:r>
      <w:r w:rsidR="004E47FD" w:rsidRPr="004E47FD">
        <w:rPr>
          <w:rFonts w:asciiTheme="majorHAnsi" w:hAnsiTheme="majorHAnsi" w:cstheme="minorHAnsi"/>
          <w:sz w:val="24"/>
          <w:szCs w:val="24"/>
        </w:rPr>
        <w:t>07</w:t>
      </w:r>
      <w:r w:rsidR="004E47FD" w:rsidRPr="0015164F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="0015164F">
        <w:rPr>
          <w:rFonts w:asciiTheme="majorHAnsi" w:hAnsiTheme="majorHAnsi" w:cstheme="minorHAnsi"/>
          <w:sz w:val="24"/>
          <w:szCs w:val="24"/>
        </w:rPr>
        <w:t xml:space="preserve"> </w:t>
      </w:r>
      <w:r w:rsidR="004E47FD" w:rsidRPr="004E47FD">
        <w:rPr>
          <w:rFonts w:asciiTheme="majorHAnsi" w:hAnsiTheme="majorHAnsi" w:cstheme="minorHAnsi"/>
          <w:sz w:val="24"/>
          <w:szCs w:val="24"/>
        </w:rPr>
        <w:t xml:space="preserve">September, 2022 </w:t>
      </w:r>
      <w:r w:rsidRPr="002D66BA">
        <w:rPr>
          <w:rFonts w:asciiTheme="majorHAnsi" w:hAnsiTheme="majorHAnsi" w:cstheme="minorHAnsi"/>
          <w:sz w:val="24"/>
          <w:szCs w:val="24"/>
        </w:rPr>
        <w:t>as the “cut-off date” to determine the eligibility to vote by electronic votes. A person whose name is recorded in the register of members as on the cut-off date only shall be entitled to avail the facility of remote e-voting</w:t>
      </w:r>
      <w:r w:rsidR="001F628A" w:rsidRPr="002D66BA">
        <w:rPr>
          <w:rFonts w:asciiTheme="majorHAnsi" w:hAnsiTheme="majorHAnsi" w:cstheme="minorHAnsi"/>
          <w:sz w:val="24"/>
          <w:szCs w:val="24"/>
        </w:rPr>
        <w:t>.</w:t>
      </w:r>
      <w:r w:rsidR="00D56A1D" w:rsidRPr="002D66BA">
        <w:rPr>
          <w:rFonts w:asciiTheme="majorHAnsi" w:hAnsiTheme="majorHAnsi" w:cstheme="minorHAnsi"/>
          <w:sz w:val="24"/>
          <w:szCs w:val="24"/>
        </w:rPr>
        <w:t xml:space="preserve"> </w:t>
      </w:r>
    </w:p>
    <w:p w:rsidR="00527C53" w:rsidRDefault="00527C53" w:rsidP="00F20A7A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D66BA">
        <w:rPr>
          <w:rFonts w:asciiTheme="majorHAnsi" w:hAnsiTheme="majorHAnsi" w:cstheme="minorHAnsi"/>
          <w:sz w:val="24"/>
          <w:szCs w:val="24"/>
        </w:rPr>
        <w:t xml:space="preserve">Those members who have acquired shares and have become members of the </w:t>
      </w:r>
      <w:r w:rsidR="00A1367E">
        <w:rPr>
          <w:rFonts w:asciiTheme="majorHAnsi" w:hAnsiTheme="majorHAnsi" w:cstheme="minorHAnsi"/>
          <w:sz w:val="24"/>
          <w:szCs w:val="24"/>
        </w:rPr>
        <w:t>c</w:t>
      </w:r>
      <w:r w:rsidRPr="002D66BA">
        <w:rPr>
          <w:rFonts w:asciiTheme="majorHAnsi" w:hAnsiTheme="majorHAnsi" w:cstheme="minorHAnsi"/>
          <w:sz w:val="24"/>
          <w:szCs w:val="24"/>
        </w:rPr>
        <w:t xml:space="preserve">ompany after the </w:t>
      </w:r>
      <w:r w:rsidR="00A775DE" w:rsidRPr="002D66BA">
        <w:rPr>
          <w:rFonts w:asciiTheme="majorHAnsi" w:hAnsiTheme="majorHAnsi" w:cstheme="minorHAnsi"/>
          <w:sz w:val="24"/>
          <w:szCs w:val="24"/>
        </w:rPr>
        <w:t>dispatch</w:t>
      </w:r>
      <w:r w:rsidRPr="002D66BA">
        <w:rPr>
          <w:rFonts w:asciiTheme="majorHAnsi" w:hAnsiTheme="majorHAnsi" w:cstheme="minorHAnsi"/>
          <w:sz w:val="24"/>
          <w:szCs w:val="24"/>
        </w:rPr>
        <w:t xml:space="preserve"> of Notice of the AGM by the </w:t>
      </w:r>
      <w:r w:rsidR="00897705">
        <w:rPr>
          <w:rFonts w:asciiTheme="majorHAnsi" w:hAnsiTheme="majorHAnsi" w:cstheme="minorHAnsi"/>
          <w:sz w:val="24"/>
          <w:szCs w:val="24"/>
        </w:rPr>
        <w:t>c</w:t>
      </w:r>
      <w:r w:rsidRPr="002D66BA">
        <w:rPr>
          <w:rFonts w:asciiTheme="majorHAnsi" w:hAnsiTheme="majorHAnsi" w:cstheme="minorHAnsi"/>
          <w:sz w:val="24"/>
          <w:szCs w:val="24"/>
        </w:rPr>
        <w:t xml:space="preserve">ompany and whose name appears in the </w:t>
      </w:r>
      <w:r w:rsidR="001C0E1E" w:rsidRPr="002D66BA">
        <w:rPr>
          <w:rFonts w:asciiTheme="majorHAnsi" w:hAnsiTheme="majorHAnsi" w:cstheme="minorHAnsi"/>
          <w:sz w:val="24"/>
          <w:szCs w:val="24"/>
        </w:rPr>
        <w:t xml:space="preserve">Register of Members as on the cut-off date can exercise their voting rights </w:t>
      </w:r>
      <w:r w:rsidR="000F7989" w:rsidRPr="002D66BA">
        <w:rPr>
          <w:rFonts w:asciiTheme="majorHAnsi" w:hAnsiTheme="majorHAnsi" w:cstheme="minorHAnsi"/>
          <w:sz w:val="24"/>
          <w:szCs w:val="24"/>
        </w:rPr>
        <w:t xml:space="preserve">by following the procedure as mentioned in the Notice of AGM. </w:t>
      </w:r>
      <w:r w:rsidR="001C0E1E" w:rsidRPr="002D66BA">
        <w:rPr>
          <w:rFonts w:asciiTheme="majorHAnsi" w:hAnsiTheme="majorHAnsi" w:cstheme="minorHAnsi"/>
          <w:sz w:val="24"/>
          <w:szCs w:val="24"/>
        </w:rPr>
        <w:t xml:space="preserve"> </w:t>
      </w:r>
    </w:p>
    <w:p w:rsidR="00DF7A82" w:rsidRDefault="00D60C08" w:rsidP="00717292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D66BA">
        <w:rPr>
          <w:rFonts w:asciiTheme="majorHAnsi" w:hAnsiTheme="majorHAnsi" w:cstheme="minorHAnsi"/>
          <w:sz w:val="24"/>
          <w:szCs w:val="24"/>
        </w:rPr>
        <w:t xml:space="preserve">The instructions for participating in the AGM and the manner of casting votes are provided in the Notice of the AGM. </w:t>
      </w:r>
      <w:r w:rsidR="00D13961" w:rsidRPr="002D66BA">
        <w:rPr>
          <w:rFonts w:asciiTheme="majorHAnsi" w:hAnsiTheme="majorHAnsi" w:cstheme="minorHAnsi"/>
          <w:sz w:val="24"/>
          <w:szCs w:val="24"/>
        </w:rPr>
        <w:t>Any</w:t>
      </w:r>
      <w:r w:rsidR="008E1352" w:rsidRPr="002D66BA">
        <w:rPr>
          <w:rFonts w:asciiTheme="majorHAnsi" w:hAnsiTheme="majorHAnsi" w:cstheme="minorHAnsi"/>
          <w:sz w:val="24"/>
          <w:szCs w:val="24"/>
        </w:rPr>
        <w:t xml:space="preserve"> person</w:t>
      </w:r>
      <w:r w:rsidR="000C4A5C" w:rsidRPr="002D66BA">
        <w:rPr>
          <w:rFonts w:asciiTheme="majorHAnsi" w:hAnsiTheme="majorHAnsi" w:cstheme="minorHAnsi"/>
          <w:sz w:val="24"/>
          <w:szCs w:val="24"/>
        </w:rPr>
        <w:t xml:space="preserve"> hav</w:t>
      </w:r>
      <w:r w:rsidR="00D13961" w:rsidRPr="002D66BA">
        <w:rPr>
          <w:rFonts w:asciiTheme="majorHAnsi" w:hAnsiTheme="majorHAnsi" w:cstheme="minorHAnsi"/>
          <w:sz w:val="24"/>
          <w:szCs w:val="24"/>
        </w:rPr>
        <w:t>ing</w:t>
      </w:r>
      <w:r w:rsidR="000C4A5C" w:rsidRPr="002D66BA">
        <w:rPr>
          <w:rFonts w:asciiTheme="majorHAnsi" w:hAnsiTheme="majorHAnsi" w:cstheme="minorHAnsi"/>
          <w:sz w:val="24"/>
          <w:szCs w:val="24"/>
        </w:rPr>
        <w:t xml:space="preserve"> any queries or issues regarding e-voting, may refer the Frequently Asked Questions (“FAQs”) and e-voting manual available at www.evotingindia.com, under help section or write an email to helpdesk.evoting@cdslindia.com.</w:t>
      </w:r>
    </w:p>
    <w:p w:rsidR="00E63221" w:rsidRPr="00717292" w:rsidRDefault="000B78AE" w:rsidP="00717292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2D66BA">
        <w:rPr>
          <w:rFonts w:asciiTheme="majorHAnsi" w:hAnsiTheme="majorHAnsi"/>
          <w:sz w:val="24"/>
          <w:szCs w:val="24"/>
        </w:rPr>
        <w:t xml:space="preserve">                                                   </w:t>
      </w:r>
    </w:p>
    <w:p w:rsidR="00D2671A" w:rsidRPr="00DF7A82" w:rsidRDefault="00D2671A" w:rsidP="00D2671A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324A93">
        <w:rPr>
          <w:rFonts w:asciiTheme="majorHAnsi" w:hAnsiTheme="majorHAnsi"/>
          <w:sz w:val="24"/>
          <w:szCs w:val="24"/>
        </w:rPr>
        <w:t xml:space="preserve">       </w:t>
      </w:r>
      <w:r w:rsidRPr="00DF7A82">
        <w:rPr>
          <w:rFonts w:asciiTheme="majorHAnsi" w:hAnsiTheme="majorHAnsi"/>
          <w:b/>
          <w:sz w:val="24"/>
          <w:szCs w:val="24"/>
        </w:rPr>
        <w:t>For and on behalf of the Board of Directors</w:t>
      </w:r>
    </w:p>
    <w:p w:rsidR="00D2671A" w:rsidRPr="00D2671A" w:rsidRDefault="00D2671A" w:rsidP="00D2671A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D2671A">
        <w:rPr>
          <w:rFonts w:asciiTheme="majorHAnsi" w:hAnsiTheme="majorHAnsi"/>
          <w:sz w:val="24"/>
          <w:szCs w:val="24"/>
        </w:rPr>
        <w:t xml:space="preserve">Place: </w:t>
      </w:r>
      <w:proofErr w:type="spellStart"/>
      <w:r w:rsidRPr="00D2671A">
        <w:rPr>
          <w:rFonts w:asciiTheme="majorHAnsi" w:hAnsiTheme="majorHAnsi"/>
          <w:sz w:val="24"/>
          <w:szCs w:val="24"/>
        </w:rPr>
        <w:t>Cherpu</w:t>
      </w:r>
      <w:proofErr w:type="spellEnd"/>
      <w:proofErr w:type="gramStart"/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  <w:t xml:space="preserve">          </w:t>
      </w:r>
      <w:proofErr w:type="spellStart"/>
      <w:r w:rsidRPr="00D2671A">
        <w:rPr>
          <w:rFonts w:asciiTheme="majorHAnsi" w:hAnsiTheme="majorHAnsi"/>
          <w:sz w:val="24"/>
          <w:szCs w:val="24"/>
        </w:rPr>
        <w:t>Sd</w:t>
      </w:r>
      <w:proofErr w:type="spellEnd"/>
      <w:proofErr w:type="gramEnd"/>
      <w:r w:rsidRPr="00D2671A">
        <w:rPr>
          <w:rFonts w:asciiTheme="majorHAnsi" w:hAnsiTheme="majorHAnsi"/>
          <w:sz w:val="24"/>
          <w:szCs w:val="24"/>
        </w:rPr>
        <w:t xml:space="preserve">/-  </w:t>
      </w:r>
    </w:p>
    <w:p w:rsidR="00D2671A" w:rsidRPr="00D2671A" w:rsidRDefault="00D2671A" w:rsidP="00D2671A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D2671A">
        <w:rPr>
          <w:rFonts w:asciiTheme="majorHAnsi" w:hAnsiTheme="majorHAnsi"/>
          <w:sz w:val="24"/>
          <w:szCs w:val="24"/>
        </w:rPr>
        <w:t xml:space="preserve">Date:  </w:t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="00324A93">
        <w:rPr>
          <w:rFonts w:asciiTheme="majorHAnsi" w:hAnsiTheme="majorHAnsi"/>
          <w:sz w:val="24"/>
          <w:szCs w:val="24"/>
        </w:rPr>
        <w:t xml:space="preserve">        </w:t>
      </w:r>
      <w:r w:rsidR="00B82F4D">
        <w:rPr>
          <w:rFonts w:asciiTheme="majorHAnsi" w:hAnsiTheme="majorHAnsi"/>
          <w:sz w:val="24"/>
          <w:szCs w:val="24"/>
        </w:rPr>
        <w:t xml:space="preserve"> </w:t>
      </w:r>
      <w:r w:rsidR="00353829" w:rsidRPr="00372855">
        <w:rPr>
          <w:rFonts w:asciiTheme="majorHAnsi" w:hAnsiTheme="majorHAnsi" w:cs="Calibri"/>
          <w:sz w:val="24"/>
          <w:szCs w:val="24"/>
        </w:rPr>
        <w:t xml:space="preserve">Rev. Fr. Sebastian </w:t>
      </w:r>
      <w:proofErr w:type="spellStart"/>
      <w:r w:rsidR="00353829" w:rsidRPr="00372855">
        <w:rPr>
          <w:rFonts w:asciiTheme="majorHAnsi" w:hAnsiTheme="majorHAnsi" w:cs="Calibri"/>
          <w:sz w:val="24"/>
          <w:szCs w:val="24"/>
        </w:rPr>
        <w:t>Vettath</w:t>
      </w:r>
      <w:proofErr w:type="spellEnd"/>
      <w:r w:rsidR="00353829" w:rsidRPr="00372855">
        <w:rPr>
          <w:rFonts w:asciiTheme="majorHAnsi" w:hAnsiTheme="majorHAnsi" w:cs="Calibri"/>
          <w:sz w:val="24"/>
          <w:szCs w:val="24"/>
        </w:rPr>
        <w:t xml:space="preserve"> (DIN: </w:t>
      </w:r>
      <w:r w:rsidR="00353829" w:rsidRPr="00372855">
        <w:rPr>
          <w:rFonts w:asciiTheme="majorHAnsi" w:hAnsiTheme="majorHAnsi"/>
          <w:sz w:val="24"/>
          <w:szCs w:val="24"/>
        </w:rPr>
        <w:t>09537067</w:t>
      </w:r>
      <w:r w:rsidRPr="00D2671A">
        <w:rPr>
          <w:rFonts w:asciiTheme="majorHAnsi" w:hAnsiTheme="majorHAnsi"/>
          <w:sz w:val="24"/>
          <w:szCs w:val="24"/>
        </w:rPr>
        <w:t>)</w:t>
      </w:r>
    </w:p>
    <w:p w:rsidR="003F40B7" w:rsidRPr="002D66BA" w:rsidRDefault="00D2671A" w:rsidP="00D2671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D2671A">
        <w:rPr>
          <w:rFonts w:asciiTheme="majorHAnsi" w:hAnsiTheme="majorHAnsi"/>
          <w:sz w:val="24"/>
          <w:szCs w:val="24"/>
        </w:rPr>
        <w:t xml:space="preserve">  </w:t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</w:r>
      <w:r w:rsidRPr="00D2671A">
        <w:rPr>
          <w:rFonts w:asciiTheme="majorHAnsi" w:hAnsiTheme="majorHAnsi"/>
          <w:sz w:val="24"/>
          <w:szCs w:val="24"/>
        </w:rPr>
        <w:tab/>
        <w:t xml:space="preserve">           </w:t>
      </w:r>
      <w:r w:rsidRPr="00D2671A">
        <w:rPr>
          <w:rFonts w:asciiTheme="majorHAnsi" w:hAnsiTheme="majorHAnsi"/>
          <w:sz w:val="24"/>
          <w:szCs w:val="24"/>
        </w:rPr>
        <w:tab/>
        <w:t xml:space="preserve">    (Chairman)</w:t>
      </w:r>
      <w:r w:rsidR="009A040C" w:rsidRPr="002D66BA">
        <w:rPr>
          <w:rFonts w:asciiTheme="majorHAnsi" w:hAnsiTheme="majorHAnsi" w:cstheme="minorHAnsi"/>
          <w:sz w:val="24"/>
          <w:szCs w:val="24"/>
        </w:rPr>
        <w:t xml:space="preserve"> </w:t>
      </w:r>
    </w:p>
    <w:sectPr w:rsidR="003F40B7" w:rsidRPr="002D66BA" w:rsidSect="006E44F6">
      <w:pgSz w:w="11909" w:h="16834" w:code="9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67140"/>
    <w:rsid w:val="00035B52"/>
    <w:rsid w:val="00047745"/>
    <w:rsid w:val="000519EE"/>
    <w:rsid w:val="000625AE"/>
    <w:rsid w:val="00097B9B"/>
    <w:rsid w:val="000A18E4"/>
    <w:rsid w:val="000A43E0"/>
    <w:rsid w:val="000B287A"/>
    <w:rsid w:val="000B78AE"/>
    <w:rsid w:val="000C4A5C"/>
    <w:rsid w:val="000E076B"/>
    <w:rsid w:val="000F7989"/>
    <w:rsid w:val="00103E1B"/>
    <w:rsid w:val="00130043"/>
    <w:rsid w:val="00136A21"/>
    <w:rsid w:val="0015164F"/>
    <w:rsid w:val="00163A94"/>
    <w:rsid w:val="00165141"/>
    <w:rsid w:val="00167140"/>
    <w:rsid w:val="00175F5D"/>
    <w:rsid w:val="00180C21"/>
    <w:rsid w:val="0018380A"/>
    <w:rsid w:val="0018440D"/>
    <w:rsid w:val="001A346A"/>
    <w:rsid w:val="001A5539"/>
    <w:rsid w:val="001B521E"/>
    <w:rsid w:val="001B76F6"/>
    <w:rsid w:val="001C0E1E"/>
    <w:rsid w:val="001F2458"/>
    <w:rsid w:val="001F628A"/>
    <w:rsid w:val="002146E6"/>
    <w:rsid w:val="00215950"/>
    <w:rsid w:val="00225359"/>
    <w:rsid w:val="002267F4"/>
    <w:rsid w:val="00234B6E"/>
    <w:rsid w:val="00235810"/>
    <w:rsid w:val="002364AE"/>
    <w:rsid w:val="00237B71"/>
    <w:rsid w:val="00257C87"/>
    <w:rsid w:val="0026004E"/>
    <w:rsid w:val="00264DBC"/>
    <w:rsid w:val="0027660F"/>
    <w:rsid w:val="00285D4A"/>
    <w:rsid w:val="002A2139"/>
    <w:rsid w:val="002A5E29"/>
    <w:rsid w:val="002A7B1E"/>
    <w:rsid w:val="002D66BA"/>
    <w:rsid w:val="002E1A66"/>
    <w:rsid w:val="002F329E"/>
    <w:rsid w:val="002F428E"/>
    <w:rsid w:val="002F4866"/>
    <w:rsid w:val="00302335"/>
    <w:rsid w:val="0030673A"/>
    <w:rsid w:val="00306A56"/>
    <w:rsid w:val="00312D01"/>
    <w:rsid w:val="00324A93"/>
    <w:rsid w:val="00326A44"/>
    <w:rsid w:val="00330443"/>
    <w:rsid w:val="00344C28"/>
    <w:rsid w:val="00353829"/>
    <w:rsid w:val="00360C91"/>
    <w:rsid w:val="00364DE9"/>
    <w:rsid w:val="00370987"/>
    <w:rsid w:val="003719BF"/>
    <w:rsid w:val="003846AD"/>
    <w:rsid w:val="003953A7"/>
    <w:rsid w:val="003A36D1"/>
    <w:rsid w:val="003A5F16"/>
    <w:rsid w:val="003D253F"/>
    <w:rsid w:val="003D2600"/>
    <w:rsid w:val="003D32C9"/>
    <w:rsid w:val="003E362F"/>
    <w:rsid w:val="003E5BF2"/>
    <w:rsid w:val="003E730B"/>
    <w:rsid w:val="003F40B7"/>
    <w:rsid w:val="004103E4"/>
    <w:rsid w:val="00415D0D"/>
    <w:rsid w:val="00453787"/>
    <w:rsid w:val="00495B43"/>
    <w:rsid w:val="004A235F"/>
    <w:rsid w:val="004B2BAD"/>
    <w:rsid w:val="004D70D7"/>
    <w:rsid w:val="004E47FD"/>
    <w:rsid w:val="005038EC"/>
    <w:rsid w:val="00506E06"/>
    <w:rsid w:val="00510638"/>
    <w:rsid w:val="00521CF6"/>
    <w:rsid w:val="00527C53"/>
    <w:rsid w:val="0053484F"/>
    <w:rsid w:val="00544985"/>
    <w:rsid w:val="005542FC"/>
    <w:rsid w:val="005734B3"/>
    <w:rsid w:val="00583B55"/>
    <w:rsid w:val="00591324"/>
    <w:rsid w:val="005A40C8"/>
    <w:rsid w:val="005E1BF2"/>
    <w:rsid w:val="005E487A"/>
    <w:rsid w:val="006006D0"/>
    <w:rsid w:val="00601124"/>
    <w:rsid w:val="006048E0"/>
    <w:rsid w:val="00605B23"/>
    <w:rsid w:val="006116E7"/>
    <w:rsid w:val="006135DB"/>
    <w:rsid w:val="00616F52"/>
    <w:rsid w:val="00620E61"/>
    <w:rsid w:val="006235B9"/>
    <w:rsid w:val="00631F9F"/>
    <w:rsid w:val="00642203"/>
    <w:rsid w:val="006466F6"/>
    <w:rsid w:val="00651973"/>
    <w:rsid w:val="00676599"/>
    <w:rsid w:val="00693852"/>
    <w:rsid w:val="006B45E2"/>
    <w:rsid w:val="006C6832"/>
    <w:rsid w:val="006D3E44"/>
    <w:rsid w:val="006E029D"/>
    <w:rsid w:val="006E44F6"/>
    <w:rsid w:val="006E625C"/>
    <w:rsid w:val="006F21BB"/>
    <w:rsid w:val="00711BDA"/>
    <w:rsid w:val="00717292"/>
    <w:rsid w:val="00720803"/>
    <w:rsid w:val="00721F8F"/>
    <w:rsid w:val="00743B9F"/>
    <w:rsid w:val="00746544"/>
    <w:rsid w:val="00747056"/>
    <w:rsid w:val="00747D5A"/>
    <w:rsid w:val="00761FE1"/>
    <w:rsid w:val="0076777D"/>
    <w:rsid w:val="007713AE"/>
    <w:rsid w:val="00782207"/>
    <w:rsid w:val="00795E6C"/>
    <w:rsid w:val="007A3BB3"/>
    <w:rsid w:val="007B5DB3"/>
    <w:rsid w:val="007C52BF"/>
    <w:rsid w:val="007D04CC"/>
    <w:rsid w:val="007D0AED"/>
    <w:rsid w:val="007D2545"/>
    <w:rsid w:val="007F5741"/>
    <w:rsid w:val="00807941"/>
    <w:rsid w:val="00817A6A"/>
    <w:rsid w:val="0082035E"/>
    <w:rsid w:val="00824F79"/>
    <w:rsid w:val="00826939"/>
    <w:rsid w:val="0083400C"/>
    <w:rsid w:val="00836F1B"/>
    <w:rsid w:val="00845475"/>
    <w:rsid w:val="00892FE3"/>
    <w:rsid w:val="00897705"/>
    <w:rsid w:val="008A35A4"/>
    <w:rsid w:val="008A6A11"/>
    <w:rsid w:val="008B25BB"/>
    <w:rsid w:val="008C02BA"/>
    <w:rsid w:val="008C313B"/>
    <w:rsid w:val="008C33E3"/>
    <w:rsid w:val="008D481C"/>
    <w:rsid w:val="008E1352"/>
    <w:rsid w:val="008E3169"/>
    <w:rsid w:val="008E745C"/>
    <w:rsid w:val="009278F6"/>
    <w:rsid w:val="009305BE"/>
    <w:rsid w:val="00937E46"/>
    <w:rsid w:val="00965F21"/>
    <w:rsid w:val="009664E9"/>
    <w:rsid w:val="00971515"/>
    <w:rsid w:val="00980446"/>
    <w:rsid w:val="00985E64"/>
    <w:rsid w:val="00992AFA"/>
    <w:rsid w:val="009962CD"/>
    <w:rsid w:val="00996D6C"/>
    <w:rsid w:val="009A040C"/>
    <w:rsid w:val="009B0B56"/>
    <w:rsid w:val="009C001C"/>
    <w:rsid w:val="009C3EB2"/>
    <w:rsid w:val="009D1CA1"/>
    <w:rsid w:val="009E761B"/>
    <w:rsid w:val="009F5F03"/>
    <w:rsid w:val="009F6A47"/>
    <w:rsid w:val="00A0706F"/>
    <w:rsid w:val="00A1367E"/>
    <w:rsid w:val="00A254A9"/>
    <w:rsid w:val="00A36BAE"/>
    <w:rsid w:val="00A53E67"/>
    <w:rsid w:val="00A55996"/>
    <w:rsid w:val="00A771A0"/>
    <w:rsid w:val="00A775DE"/>
    <w:rsid w:val="00A80B62"/>
    <w:rsid w:val="00A8546A"/>
    <w:rsid w:val="00AC2EE4"/>
    <w:rsid w:val="00AE4C2E"/>
    <w:rsid w:val="00AF0734"/>
    <w:rsid w:val="00AF38C5"/>
    <w:rsid w:val="00B11DE1"/>
    <w:rsid w:val="00B14987"/>
    <w:rsid w:val="00B35BFE"/>
    <w:rsid w:val="00B36209"/>
    <w:rsid w:val="00B43298"/>
    <w:rsid w:val="00B451C2"/>
    <w:rsid w:val="00B577F3"/>
    <w:rsid w:val="00B6221B"/>
    <w:rsid w:val="00B702FC"/>
    <w:rsid w:val="00B82F4D"/>
    <w:rsid w:val="00B924EB"/>
    <w:rsid w:val="00B96E23"/>
    <w:rsid w:val="00B97693"/>
    <w:rsid w:val="00BB1E32"/>
    <w:rsid w:val="00BE42E0"/>
    <w:rsid w:val="00BF68C5"/>
    <w:rsid w:val="00BF6F50"/>
    <w:rsid w:val="00BF7EDF"/>
    <w:rsid w:val="00C1377A"/>
    <w:rsid w:val="00C161F4"/>
    <w:rsid w:val="00C34A28"/>
    <w:rsid w:val="00C35E89"/>
    <w:rsid w:val="00C405F3"/>
    <w:rsid w:val="00C43095"/>
    <w:rsid w:val="00C666CD"/>
    <w:rsid w:val="00C66A91"/>
    <w:rsid w:val="00C720E1"/>
    <w:rsid w:val="00C759BF"/>
    <w:rsid w:val="00CE2BD5"/>
    <w:rsid w:val="00CE30F0"/>
    <w:rsid w:val="00CE666E"/>
    <w:rsid w:val="00CF0A0E"/>
    <w:rsid w:val="00D015C0"/>
    <w:rsid w:val="00D13961"/>
    <w:rsid w:val="00D2671A"/>
    <w:rsid w:val="00D53AE7"/>
    <w:rsid w:val="00D56A1D"/>
    <w:rsid w:val="00D60C08"/>
    <w:rsid w:val="00D62A05"/>
    <w:rsid w:val="00D66841"/>
    <w:rsid w:val="00D70D80"/>
    <w:rsid w:val="00D7308D"/>
    <w:rsid w:val="00D850D7"/>
    <w:rsid w:val="00DF10A3"/>
    <w:rsid w:val="00DF7A82"/>
    <w:rsid w:val="00E01D15"/>
    <w:rsid w:val="00E03898"/>
    <w:rsid w:val="00E23C53"/>
    <w:rsid w:val="00E3415F"/>
    <w:rsid w:val="00E3786D"/>
    <w:rsid w:val="00E4470D"/>
    <w:rsid w:val="00E46751"/>
    <w:rsid w:val="00E46CC4"/>
    <w:rsid w:val="00E63221"/>
    <w:rsid w:val="00E64D99"/>
    <w:rsid w:val="00E8045E"/>
    <w:rsid w:val="00E83767"/>
    <w:rsid w:val="00E92DE7"/>
    <w:rsid w:val="00EA0BA3"/>
    <w:rsid w:val="00EA2F69"/>
    <w:rsid w:val="00EB5C1A"/>
    <w:rsid w:val="00EB66C3"/>
    <w:rsid w:val="00ED27C6"/>
    <w:rsid w:val="00ED74BB"/>
    <w:rsid w:val="00EE5E46"/>
    <w:rsid w:val="00EF4E62"/>
    <w:rsid w:val="00F050CF"/>
    <w:rsid w:val="00F114E6"/>
    <w:rsid w:val="00F1396C"/>
    <w:rsid w:val="00F20A7A"/>
    <w:rsid w:val="00F32818"/>
    <w:rsid w:val="00F5312A"/>
    <w:rsid w:val="00F815E0"/>
    <w:rsid w:val="00FA2048"/>
    <w:rsid w:val="00FA65FC"/>
    <w:rsid w:val="00FB7746"/>
    <w:rsid w:val="00FB785C"/>
    <w:rsid w:val="00FD02D7"/>
    <w:rsid w:val="00FD4806"/>
    <w:rsid w:val="00FE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1671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67140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73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F3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TRICHUR HEART HOSPITAL LTD</vt:lpstr>
      <vt:lpstr>CIN: U85110KL1985PLC004204</vt:lpstr>
      <vt:lpstr>Reg. Office: S.T.Nagar, Thrissur – 680 001</vt:lpstr>
      <vt:lpstr>Place: Thrissur								Sd/-  </vt:lpstr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267</cp:revision>
  <cp:lastPrinted>2021-09-03T05:03:00Z</cp:lastPrinted>
  <dcterms:created xsi:type="dcterms:W3CDTF">2015-08-10T05:19:00Z</dcterms:created>
  <dcterms:modified xsi:type="dcterms:W3CDTF">2022-08-09T07:10:00Z</dcterms:modified>
</cp:coreProperties>
</file>